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Pr="005A0C66">
        <w:rPr>
          <w:rFonts w:ascii="Times New Roman" w:eastAsia="Calibri" w:hAnsi="Times New Roman" w:cs="Times New Roman"/>
          <w:b/>
          <w:sz w:val="28"/>
          <w:szCs w:val="28"/>
        </w:rPr>
        <w:t>Кайбицкого</w:t>
      </w:r>
      <w:proofErr w:type="spellEnd"/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5A0C66" w:rsidRPr="005A0C66" w:rsidTr="00BC3868">
        <w:tc>
          <w:tcPr>
            <w:tcW w:w="3577" w:type="dxa"/>
          </w:tcPr>
          <w:p w:rsidR="005A0C66" w:rsidRPr="005A0C66" w:rsidRDefault="005A0C66" w:rsidP="007647E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Принята  на заседании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="00D05296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отокол №</w:t>
            </w:r>
            <w:r w:rsidR="00840459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7647E3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40459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«__» _________</w:t>
            </w:r>
            <w:r w:rsidR="00D05296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40459"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840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5A0C66" w:rsidRPr="005A0C66" w:rsidRDefault="005A0C66" w:rsidP="005A0C6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5A0C66" w:rsidRPr="005A0C66" w:rsidRDefault="005A0C66" w:rsidP="005A0C66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DE6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__________Р.И. </w:t>
            </w:r>
            <w:proofErr w:type="spellStart"/>
            <w:r w:rsidR="00DE6B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Багавиев</w:t>
            </w:r>
            <w:proofErr w:type="spellEnd"/>
          </w:p>
        </w:tc>
      </w:tr>
    </w:tbl>
    <w:p w:rsidR="005A0C66" w:rsidRPr="005A0C66" w:rsidRDefault="005A0C66" w:rsidP="005A0C66">
      <w:pPr>
        <w:spacing w:after="200" w:line="276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C66" w:rsidRDefault="005A0C66" w:rsidP="00D0529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296" w:rsidRPr="005A0C66" w:rsidRDefault="00D05296" w:rsidP="00D0529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</w:p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общеразвивающая программа</w:t>
      </w:r>
    </w:p>
    <w:p w:rsidR="005A0C66" w:rsidRPr="00241E52" w:rsidRDefault="008554CF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туристическо-краеведческой направленности</w:t>
      </w:r>
    </w:p>
    <w:p w:rsidR="005A0C66" w:rsidRPr="00241E52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554C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Школьный виртуальный музей</w:t>
      </w:r>
      <w:r w:rsidRPr="00241E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A0C66" w:rsidRPr="005A0C66" w:rsidRDefault="005A0C66" w:rsidP="005A0C66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A0C66" w:rsidRP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A0C66" w:rsidRPr="005A0C66" w:rsidRDefault="005A0C66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5A0C66" w:rsidRPr="005A0C66" w:rsidTr="00946F0D">
        <w:tc>
          <w:tcPr>
            <w:tcW w:w="5211" w:type="dxa"/>
          </w:tcPr>
          <w:p w:rsidR="005A0C66" w:rsidRPr="005A0C66" w:rsidRDefault="005A0C66" w:rsidP="005A0C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A0C66" w:rsidRDefault="005A0C66" w:rsidP="005A0C6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Возраст 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обучающихся: </w:t>
            </w:r>
            <w:r w:rsidR="00855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13 - 18</w:t>
            </w:r>
            <w:r w:rsidRPr="0024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Pr="00241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1 год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Автор составитель : </w:t>
            </w:r>
            <w:proofErr w:type="spellStart"/>
            <w:r w:rsidR="00855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Раззаков</w:t>
            </w:r>
            <w:proofErr w:type="spellEnd"/>
            <w:r w:rsidR="00855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5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="00855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5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Джораевич</w:t>
            </w:r>
            <w:proofErr w:type="spellEnd"/>
          </w:p>
          <w:p w:rsidR="005A0C66" w:rsidRPr="005A0C66" w:rsidRDefault="005A0C66" w:rsidP="005A0C6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5A0C66" w:rsidRDefault="005A0C66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F4A" w:rsidRPr="005A0C66" w:rsidRDefault="00AE3F4A" w:rsidP="005A0C6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4CF" w:rsidRDefault="001044D4" w:rsidP="005A0C6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5A0C66"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404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54CF" w:rsidRPr="000217E9" w:rsidRDefault="008554CF" w:rsidP="008554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lastRenderedPageBreak/>
        <w:t>Раздел 1. Комплекс основных характеристик программы</w:t>
      </w:r>
    </w:p>
    <w:p w:rsidR="008554CF" w:rsidRPr="000217E9" w:rsidRDefault="008554CF" w:rsidP="008554CF">
      <w:pPr>
        <w:pStyle w:val="a4"/>
        <w:numPr>
          <w:ilvl w:val="1"/>
          <w:numId w:val="1"/>
        </w:numPr>
        <w:jc w:val="both"/>
        <w:rPr>
          <w:b/>
          <w:bCs/>
          <w:color w:val="000000"/>
          <w:sz w:val="28"/>
          <w:szCs w:val="28"/>
        </w:rPr>
      </w:pPr>
      <w:r w:rsidRPr="000217E9">
        <w:rPr>
          <w:b/>
          <w:bCs/>
          <w:color w:val="000000"/>
          <w:sz w:val="28"/>
          <w:szCs w:val="28"/>
        </w:rPr>
        <w:t>Пояснительная записка.</w:t>
      </w:r>
    </w:p>
    <w:p w:rsidR="008554CF" w:rsidRPr="000217E9" w:rsidRDefault="008554CF" w:rsidP="008554CF">
      <w:pPr>
        <w:pStyle w:val="a4"/>
        <w:ind w:left="420"/>
        <w:jc w:val="both"/>
        <w:rPr>
          <w:b/>
          <w:bCs/>
          <w:color w:val="000000"/>
          <w:sz w:val="28"/>
          <w:szCs w:val="28"/>
        </w:rPr>
      </w:pPr>
    </w:p>
    <w:p w:rsidR="008554CF" w:rsidRPr="000217E9" w:rsidRDefault="008554CF" w:rsidP="008554CF">
      <w:pPr>
        <w:pStyle w:val="a4"/>
        <w:jc w:val="both"/>
        <w:rPr>
          <w:b/>
          <w:sz w:val="28"/>
          <w:szCs w:val="28"/>
        </w:rPr>
      </w:pPr>
      <w:r w:rsidRPr="000217E9">
        <w:rPr>
          <w:b/>
          <w:sz w:val="28"/>
          <w:szCs w:val="28"/>
        </w:rPr>
        <w:t xml:space="preserve"> Направленность программы:</w:t>
      </w:r>
    </w:p>
    <w:p w:rsidR="008554CF" w:rsidRPr="000217E9" w:rsidRDefault="008554CF" w:rsidP="008554CF">
      <w:pPr>
        <w:pStyle w:val="a4"/>
        <w:jc w:val="both"/>
        <w:rPr>
          <w:sz w:val="28"/>
          <w:szCs w:val="28"/>
        </w:rPr>
      </w:pPr>
      <w:r w:rsidRPr="000217E9">
        <w:rPr>
          <w:sz w:val="28"/>
          <w:szCs w:val="28"/>
        </w:rPr>
        <w:t>Программа «</w:t>
      </w:r>
      <w:r w:rsidRPr="000217E9">
        <w:rPr>
          <w:bCs/>
          <w:color w:val="000000"/>
          <w:sz w:val="28"/>
          <w:szCs w:val="28"/>
        </w:rPr>
        <w:t>Виртуальный музей</w:t>
      </w:r>
      <w:proofErr w:type="gramStart"/>
      <w:r w:rsidRPr="000217E9">
        <w:rPr>
          <w:bCs/>
          <w:color w:val="000000"/>
          <w:sz w:val="28"/>
          <w:szCs w:val="28"/>
        </w:rPr>
        <w:t xml:space="preserve">.» </w:t>
      </w:r>
      <w:proofErr w:type="gramEnd"/>
      <w:r w:rsidRPr="000217E9">
        <w:rPr>
          <w:bCs/>
          <w:color w:val="000000"/>
          <w:sz w:val="28"/>
          <w:szCs w:val="28"/>
        </w:rPr>
        <w:t xml:space="preserve">является </w:t>
      </w:r>
      <w:r w:rsidRPr="000217E9">
        <w:rPr>
          <w:sz w:val="28"/>
          <w:szCs w:val="28"/>
        </w:rPr>
        <w:t xml:space="preserve">дополнительной общеобразовательной общеразвивающей программой </w:t>
      </w:r>
      <w:r w:rsidRPr="000217E9">
        <w:rPr>
          <w:b/>
          <w:sz w:val="28"/>
          <w:szCs w:val="28"/>
        </w:rPr>
        <w:t xml:space="preserve">туристско-краеведческой направленности. </w:t>
      </w:r>
      <w:r w:rsidRPr="000217E9">
        <w:rPr>
          <w:sz w:val="28"/>
          <w:szCs w:val="28"/>
        </w:rPr>
        <w:t>Уровень программы –  стартовый (ознакомительный).</w:t>
      </w:r>
    </w:p>
    <w:p w:rsidR="008554CF" w:rsidRPr="000217E9" w:rsidRDefault="008554CF" w:rsidP="008554CF">
      <w:pPr>
        <w:pStyle w:val="a4"/>
        <w:jc w:val="both"/>
        <w:rPr>
          <w:b/>
          <w:color w:val="000000"/>
          <w:sz w:val="28"/>
          <w:szCs w:val="28"/>
        </w:rPr>
      </w:pPr>
    </w:p>
    <w:p w:rsidR="008554CF" w:rsidRPr="000217E9" w:rsidRDefault="008554CF" w:rsidP="008554CF">
      <w:pPr>
        <w:pStyle w:val="a4"/>
        <w:jc w:val="both"/>
        <w:rPr>
          <w:bCs/>
          <w:sz w:val="28"/>
          <w:szCs w:val="28"/>
        </w:rPr>
      </w:pPr>
      <w:r w:rsidRPr="000217E9">
        <w:rPr>
          <w:b/>
          <w:color w:val="000000"/>
          <w:sz w:val="28"/>
          <w:szCs w:val="28"/>
        </w:rPr>
        <w:t>Актуальность программы.</w:t>
      </w:r>
      <w:r w:rsidRPr="000217E9">
        <w:rPr>
          <w:bCs/>
          <w:sz w:val="28"/>
          <w:szCs w:val="28"/>
        </w:rPr>
        <w:t xml:space="preserve"> 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В современном мире электронные технологии занимают все больше места в современной жизни. Не избежала этого и сфера образования. Создание виртуального школьного музея, поможет решить две важные задачи: обучению учащихся цифровой грамотности и росту патриотизма среди подрастающего поколения.</w:t>
      </w:r>
    </w:p>
    <w:p w:rsidR="008554CF" w:rsidRPr="000217E9" w:rsidRDefault="008554CF" w:rsidP="008554C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7E9">
        <w:rPr>
          <w:rFonts w:ascii="Times New Roman" w:eastAsia="Times New Roman" w:hAnsi="Times New Roman" w:cs="Times New Roman"/>
          <w:b/>
          <w:sz w:val="28"/>
          <w:szCs w:val="28"/>
        </w:rPr>
        <w:t>Перечень нормативных документов и материалов, на основе которых составлена рабочая программа: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 xml:space="preserve">Федеральный закон от 29.12.2012 г. № 273-ФЗ «Об образовании в Российской Федерации»; 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г., утверждённая распоряжением правительства Российской Федерации от 31 марта 2022 г. № 678-р;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Приказ Министерства просвещения РФ от 09.11.2018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Приказ Министерства просвещения РФ от 30 сентября 2020 г. № 533 «О внесении изменений в порядок организации и осуществления образовательной деятельности по ДООП, утвержденный приказом Министерства просвещения РФ от 9 ноября 2018 г. № 196»;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Национальный проект «Образование» (протокол заседания Президиума Совета при Президенте РФ по стратегическому развитию и национальным проектам от 24.12.2018 г. № 16).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7E9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 (протокол заседания проектного комитета по национальному проекту «Образование» от 7.12.2018 г. № 3.</w:t>
      </w:r>
      <w:proofErr w:type="gramEnd"/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 xml:space="preserve"> Письмо </w:t>
      </w:r>
      <w:proofErr w:type="spellStart"/>
      <w:r w:rsidRPr="000217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217E9">
        <w:rPr>
          <w:rFonts w:ascii="Times New Roman" w:hAnsi="Times New Roman" w:cs="Times New Roman"/>
          <w:sz w:val="28"/>
          <w:szCs w:val="28"/>
        </w:rPr>
        <w:t xml:space="preserve"> от 18.11.2015г. № 09-3242 «Методические рекомендации по проектированию дополнительных общеразвивающих программ (включая </w:t>
      </w:r>
      <w:proofErr w:type="spellStart"/>
      <w:r w:rsidRPr="000217E9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0217E9">
        <w:rPr>
          <w:rFonts w:ascii="Times New Roman" w:hAnsi="Times New Roman" w:cs="Times New Roman"/>
          <w:sz w:val="28"/>
          <w:szCs w:val="28"/>
        </w:rPr>
        <w:t xml:space="preserve"> программы), разработанные </w:t>
      </w:r>
      <w:proofErr w:type="spellStart"/>
      <w:r w:rsidRPr="000217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217E9">
        <w:rPr>
          <w:rFonts w:ascii="Times New Roman" w:hAnsi="Times New Roman" w:cs="Times New Roman"/>
          <w:sz w:val="28"/>
          <w:szCs w:val="28"/>
        </w:rPr>
        <w:t xml:space="preserve"> России совместно с ГАОУ </w:t>
      </w:r>
      <w:proofErr w:type="gramStart"/>
      <w:r w:rsidRPr="000217E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217E9">
        <w:rPr>
          <w:rFonts w:ascii="Times New Roman" w:hAnsi="Times New Roman" w:cs="Times New Roman"/>
          <w:sz w:val="28"/>
          <w:szCs w:val="28"/>
        </w:rPr>
        <w:t xml:space="preserve"> «Московский государственный педагогический университет», ФГАУ «Федеральный институт развития образования» и АНО дополнительного профессионального образования «Открытое образование»;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Распоряжение правительства РФ от 29.05.2015 № 996-р «Стратегия развития воспитания в РФ на период до 2025 года»;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Концепция духовно-нравственного развития и воспитания личности гражданина России от 2009 г.;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Распоряжение Администрации Владимирской области от 9.04.2020 г. № 270-р «О введении системы ПФДО на территории Владимирской области»;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 xml:space="preserve">Приказ управления образования № 284 от 6 июля 2020 г. «О реализации </w:t>
      </w:r>
      <w:proofErr w:type="gramStart"/>
      <w:r w:rsidRPr="000217E9">
        <w:rPr>
          <w:rFonts w:ascii="Times New Roman" w:hAnsi="Times New Roman" w:cs="Times New Roman"/>
          <w:sz w:val="28"/>
          <w:szCs w:val="28"/>
        </w:rPr>
        <w:t>распоряжения департамента образования администрации Владимирской области</w:t>
      </w:r>
      <w:proofErr w:type="gramEnd"/>
      <w:r w:rsidRPr="000217E9">
        <w:rPr>
          <w:rFonts w:ascii="Times New Roman" w:hAnsi="Times New Roman" w:cs="Times New Roman"/>
          <w:sz w:val="28"/>
          <w:szCs w:val="28"/>
        </w:rPr>
        <w:t xml:space="preserve"> </w:t>
      </w:r>
      <w:r w:rsidRPr="000217E9">
        <w:rPr>
          <w:rFonts w:ascii="Times New Roman" w:hAnsi="Times New Roman" w:cs="Times New Roman"/>
          <w:sz w:val="28"/>
          <w:szCs w:val="28"/>
        </w:rPr>
        <w:lastRenderedPageBreak/>
        <w:t>от 30.06.2020 г. № 717 «Об исполнении постановления администрации Владимирской области от 09.06.2020 г. № 365;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г. </w:t>
      </w:r>
      <w:proofErr w:type="spellStart"/>
      <w:r w:rsidRPr="000217E9">
        <w:rPr>
          <w:rFonts w:ascii="Times New Roman" w:hAnsi="Times New Roman" w:cs="Times New Roman"/>
          <w:sz w:val="28"/>
          <w:szCs w:val="28"/>
        </w:rPr>
        <w:t>Коврова</w:t>
      </w:r>
      <w:proofErr w:type="spellEnd"/>
      <w:r w:rsidRPr="000217E9">
        <w:rPr>
          <w:rFonts w:ascii="Times New Roman" w:hAnsi="Times New Roman" w:cs="Times New Roman"/>
          <w:sz w:val="28"/>
          <w:szCs w:val="28"/>
        </w:rPr>
        <w:t xml:space="preserve"> № 1009 от 15.06.2020 г. «Об утверждении программы ПФДО детей в г. </w:t>
      </w:r>
      <w:proofErr w:type="spellStart"/>
      <w:r w:rsidRPr="000217E9">
        <w:rPr>
          <w:rFonts w:ascii="Times New Roman" w:hAnsi="Times New Roman" w:cs="Times New Roman"/>
          <w:sz w:val="28"/>
          <w:szCs w:val="28"/>
        </w:rPr>
        <w:t>Коврове</w:t>
      </w:r>
      <w:proofErr w:type="spellEnd"/>
      <w:r w:rsidRPr="000217E9">
        <w:rPr>
          <w:rFonts w:ascii="Times New Roman" w:hAnsi="Times New Roman" w:cs="Times New Roman"/>
          <w:sz w:val="28"/>
          <w:szCs w:val="28"/>
        </w:rPr>
        <w:t>»;</w:t>
      </w:r>
    </w:p>
    <w:p w:rsidR="008554CF" w:rsidRPr="000217E9" w:rsidRDefault="008554CF" w:rsidP="008554CF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28.09.2020г. № 28.</w:t>
      </w:r>
    </w:p>
    <w:p w:rsidR="008554CF" w:rsidRPr="000217E9" w:rsidRDefault="008554CF" w:rsidP="008554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Положение о дополнительной общеобразовательной общеразвивающей программе педагога МБОУ СОШ №24.</w:t>
      </w:r>
    </w:p>
    <w:p w:rsidR="008554CF" w:rsidRPr="000217E9" w:rsidRDefault="008554CF" w:rsidP="008554C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54CF" w:rsidRPr="000217E9" w:rsidRDefault="008554CF" w:rsidP="00855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17E9">
        <w:rPr>
          <w:rFonts w:ascii="Times New Roman" w:hAnsi="Times New Roman" w:cs="Times New Roman"/>
          <w:b/>
          <w:color w:val="000000"/>
          <w:sz w:val="28"/>
          <w:szCs w:val="28"/>
        </w:rPr>
        <w:t>Своевременность</w:t>
      </w:r>
    </w:p>
    <w:p w:rsidR="008554CF" w:rsidRPr="000217E9" w:rsidRDefault="008554CF" w:rsidP="008554CF">
      <w:pPr>
        <w:spacing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 xml:space="preserve">Данная программа педагогически целесообразна, т.к. при её реализации интегрированный курс информатики и истории, </w:t>
      </w:r>
      <w:proofErr w:type="gramStart"/>
      <w:r w:rsidRPr="000217E9">
        <w:rPr>
          <w:rFonts w:ascii="Times New Roman" w:hAnsi="Times New Roman" w:cs="Times New Roman"/>
          <w:sz w:val="28"/>
        </w:rPr>
        <w:t>способствующим</w:t>
      </w:r>
      <w:proofErr w:type="gramEnd"/>
      <w:r w:rsidRPr="000217E9">
        <w:rPr>
          <w:rFonts w:ascii="Times New Roman" w:hAnsi="Times New Roman" w:cs="Times New Roman"/>
          <w:sz w:val="28"/>
        </w:rPr>
        <w:t xml:space="preserve"> формированию интереса к прошлому свей страны и малой родины, исторического и гражданского сознания, воспитанию патриотизма, прививает навыки профессиональной деятельности: исследовательской, поисковой, аналитической, а также ИКТ-компетенции.</w:t>
      </w:r>
    </w:p>
    <w:p w:rsidR="008554CF" w:rsidRPr="000217E9" w:rsidRDefault="008554CF" w:rsidP="008554CF">
      <w:pPr>
        <w:pStyle w:val="a4"/>
        <w:ind w:firstLine="709"/>
        <w:jc w:val="both"/>
        <w:rPr>
          <w:b/>
          <w:color w:val="000000"/>
          <w:sz w:val="28"/>
          <w:szCs w:val="28"/>
        </w:rPr>
      </w:pPr>
      <w:r w:rsidRPr="000217E9">
        <w:rPr>
          <w:b/>
          <w:color w:val="000000"/>
          <w:sz w:val="28"/>
          <w:szCs w:val="28"/>
        </w:rPr>
        <w:t xml:space="preserve">Адресат программы. </w:t>
      </w:r>
    </w:p>
    <w:p w:rsidR="008554CF" w:rsidRPr="000217E9" w:rsidRDefault="008554CF" w:rsidP="008554CF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0217E9">
        <w:rPr>
          <w:color w:val="000000"/>
          <w:sz w:val="28"/>
          <w:szCs w:val="28"/>
        </w:rPr>
        <w:t xml:space="preserve">Программа предназначена для детей 13-18 лет. Предполагаемый состав групп - разновозрастной. </w:t>
      </w:r>
    </w:p>
    <w:p w:rsidR="008554CF" w:rsidRPr="000217E9" w:rsidRDefault="008554CF" w:rsidP="008554CF">
      <w:pPr>
        <w:pStyle w:val="a4"/>
        <w:jc w:val="both"/>
        <w:rPr>
          <w:b/>
          <w:color w:val="000000"/>
          <w:sz w:val="28"/>
          <w:szCs w:val="28"/>
        </w:rPr>
      </w:pPr>
      <w:r w:rsidRPr="000217E9">
        <w:rPr>
          <w:b/>
          <w:color w:val="000000"/>
          <w:sz w:val="28"/>
          <w:szCs w:val="28"/>
        </w:rPr>
        <w:t>Объем и срок освоения программы.</w:t>
      </w:r>
    </w:p>
    <w:p w:rsidR="008554CF" w:rsidRPr="000217E9" w:rsidRDefault="008554CF" w:rsidP="008554CF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7E9">
        <w:rPr>
          <w:rFonts w:ascii="Times New Roman" w:hAnsi="Times New Roman" w:cs="Times New Roman"/>
          <w:color w:val="000000"/>
          <w:sz w:val="28"/>
          <w:szCs w:val="28"/>
        </w:rPr>
        <w:t>Срок реализации программы составляет 1 год (9 месяцев) Общее количество часов - 72. Занятия начинаются с 1 октября до 30 апреля.</w:t>
      </w:r>
    </w:p>
    <w:p w:rsidR="008554CF" w:rsidRPr="000217E9" w:rsidRDefault="008554CF" w:rsidP="008554CF">
      <w:pPr>
        <w:pStyle w:val="a4"/>
        <w:jc w:val="both"/>
        <w:rPr>
          <w:color w:val="000000"/>
          <w:sz w:val="28"/>
          <w:szCs w:val="28"/>
        </w:rPr>
      </w:pPr>
      <w:r w:rsidRPr="000217E9">
        <w:rPr>
          <w:b/>
          <w:color w:val="000000"/>
          <w:sz w:val="28"/>
          <w:szCs w:val="28"/>
        </w:rPr>
        <w:t>Форма обучения</w:t>
      </w:r>
      <w:r w:rsidRPr="000217E9">
        <w:rPr>
          <w:color w:val="000000"/>
          <w:sz w:val="28"/>
          <w:szCs w:val="28"/>
        </w:rPr>
        <w:t xml:space="preserve"> – </w:t>
      </w:r>
      <w:r w:rsidRPr="000217E9">
        <w:rPr>
          <w:b/>
          <w:color w:val="000000"/>
          <w:sz w:val="28"/>
          <w:szCs w:val="28"/>
        </w:rPr>
        <w:t xml:space="preserve">очная, </w:t>
      </w:r>
      <w:r w:rsidRPr="000217E9">
        <w:rPr>
          <w:color w:val="000000"/>
          <w:sz w:val="28"/>
          <w:szCs w:val="28"/>
        </w:rPr>
        <w:t>очно-заочная формы обучения (Закон №273-ФЗ, гл.2, ст.17, п. 2).  Занятия проводятся групповые, сводные (несколько групп).</w:t>
      </w:r>
    </w:p>
    <w:p w:rsidR="008554CF" w:rsidRPr="000217E9" w:rsidRDefault="008554CF" w:rsidP="008554CF">
      <w:pPr>
        <w:pStyle w:val="a4"/>
        <w:jc w:val="both"/>
        <w:rPr>
          <w:b/>
          <w:color w:val="000000"/>
          <w:sz w:val="28"/>
          <w:szCs w:val="28"/>
        </w:rPr>
      </w:pPr>
    </w:p>
    <w:p w:rsidR="008554CF" w:rsidRPr="000217E9" w:rsidRDefault="008554CF" w:rsidP="008554CF">
      <w:pPr>
        <w:pStyle w:val="a4"/>
        <w:jc w:val="both"/>
        <w:rPr>
          <w:b/>
          <w:color w:val="000000"/>
          <w:sz w:val="28"/>
          <w:szCs w:val="28"/>
        </w:rPr>
      </w:pPr>
      <w:r w:rsidRPr="000217E9">
        <w:rPr>
          <w:b/>
          <w:color w:val="000000"/>
          <w:sz w:val="28"/>
          <w:szCs w:val="28"/>
        </w:rPr>
        <w:t>Режим занятий:</w:t>
      </w:r>
    </w:p>
    <w:p w:rsidR="008554CF" w:rsidRPr="000217E9" w:rsidRDefault="008554CF" w:rsidP="008554CF">
      <w:pPr>
        <w:pStyle w:val="a4"/>
        <w:jc w:val="both"/>
        <w:rPr>
          <w:color w:val="000000"/>
          <w:sz w:val="28"/>
          <w:szCs w:val="28"/>
        </w:rPr>
      </w:pPr>
      <w:r w:rsidRPr="000217E9">
        <w:rPr>
          <w:color w:val="000000"/>
          <w:sz w:val="28"/>
          <w:szCs w:val="28"/>
        </w:rPr>
        <w:t>Занятия проводятся с группой детей в количестве 12 человек один раз в неделю, занятие длится 45 минут.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0217E9">
        <w:rPr>
          <w:rFonts w:ascii="Times New Roman" w:hAnsi="Times New Roman" w:cs="Times New Roman"/>
          <w:b/>
          <w:sz w:val="28"/>
        </w:rPr>
        <w:t>Новизна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 xml:space="preserve">Все образовательные блоки предусматривают не только усвоение теоретических знаний, но и формирование </w:t>
      </w:r>
      <w:proofErr w:type="spellStart"/>
      <w:r w:rsidRPr="000217E9">
        <w:rPr>
          <w:rFonts w:ascii="Times New Roman" w:hAnsi="Times New Roman" w:cs="Times New Roman"/>
          <w:sz w:val="28"/>
        </w:rPr>
        <w:t>деятельностно</w:t>
      </w:r>
      <w:proofErr w:type="spellEnd"/>
      <w:r w:rsidRPr="000217E9">
        <w:rPr>
          <w:rFonts w:ascii="Times New Roman" w:hAnsi="Times New Roman" w:cs="Times New Roman"/>
          <w:sz w:val="28"/>
        </w:rPr>
        <w:t>-практического опыта. Практические задания способствуют развитию у детей творческих способностей, умению креативно подходить к полученной информации, умению работать с проектом и защищать его.</w:t>
      </w:r>
    </w:p>
    <w:p w:rsidR="008554CF" w:rsidRPr="000217E9" w:rsidRDefault="008554CF" w:rsidP="008554CF">
      <w:pPr>
        <w:pStyle w:val="a4"/>
        <w:jc w:val="both"/>
        <w:rPr>
          <w:color w:val="000000"/>
          <w:sz w:val="28"/>
          <w:szCs w:val="28"/>
        </w:rPr>
      </w:pPr>
      <w:r w:rsidRPr="000217E9">
        <w:rPr>
          <w:b/>
          <w:color w:val="000000"/>
          <w:sz w:val="28"/>
          <w:szCs w:val="28"/>
        </w:rPr>
        <w:t>Особенности организации образовательного процесса</w:t>
      </w:r>
      <w:r w:rsidRPr="000217E9">
        <w:rPr>
          <w:color w:val="000000"/>
          <w:sz w:val="28"/>
          <w:szCs w:val="28"/>
        </w:rPr>
        <w:t>.</w:t>
      </w:r>
    </w:p>
    <w:p w:rsidR="008554CF" w:rsidRPr="000217E9" w:rsidRDefault="008554CF" w:rsidP="008554CF">
      <w:pPr>
        <w:pStyle w:val="a4"/>
        <w:jc w:val="both"/>
        <w:rPr>
          <w:color w:val="000000"/>
          <w:sz w:val="28"/>
          <w:szCs w:val="28"/>
        </w:rPr>
      </w:pPr>
      <w:r w:rsidRPr="000217E9">
        <w:rPr>
          <w:color w:val="000000"/>
          <w:sz w:val="28"/>
          <w:szCs w:val="28"/>
        </w:rPr>
        <w:t>При работе над программным материалом преподаватель должен опираться на следующие основные принципы:</w:t>
      </w:r>
    </w:p>
    <w:p w:rsidR="008554CF" w:rsidRPr="000217E9" w:rsidRDefault="008554CF" w:rsidP="008554CF">
      <w:pPr>
        <w:pStyle w:val="a4"/>
        <w:jc w:val="both"/>
        <w:rPr>
          <w:color w:val="000000"/>
          <w:sz w:val="28"/>
          <w:szCs w:val="28"/>
        </w:rPr>
      </w:pPr>
      <w:r w:rsidRPr="000217E9">
        <w:rPr>
          <w:color w:val="000000"/>
          <w:sz w:val="28"/>
          <w:szCs w:val="28"/>
        </w:rPr>
        <w:t>-целенаправленность учебного процесса,</w:t>
      </w:r>
    </w:p>
    <w:p w:rsidR="008554CF" w:rsidRPr="000217E9" w:rsidRDefault="008554CF" w:rsidP="008554CF">
      <w:pPr>
        <w:pStyle w:val="a4"/>
        <w:jc w:val="both"/>
        <w:rPr>
          <w:color w:val="000000"/>
          <w:sz w:val="28"/>
          <w:szCs w:val="28"/>
        </w:rPr>
      </w:pPr>
      <w:r w:rsidRPr="000217E9">
        <w:rPr>
          <w:color w:val="000000"/>
          <w:sz w:val="28"/>
          <w:szCs w:val="28"/>
        </w:rPr>
        <w:t>-систематичность и регулярность занятий,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color w:val="000000"/>
          <w:sz w:val="28"/>
          <w:szCs w:val="28"/>
        </w:rPr>
        <w:t>-постепенность в развитии способностей, умений и навыков учащихся</w:t>
      </w:r>
      <w:r w:rsidRPr="000217E9">
        <w:rPr>
          <w:rFonts w:ascii="Times New Roman" w:hAnsi="Times New Roman" w:cs="Times New Roman"/>
          <w:sz w:val="28"/>
        </w:rPr>
        <w:t xml:space="preserve"> </w:t>
      </w:r>
    </w:p>
    <w:p w:rsidR="008554CF" w:rsidRDefault="008554CF" w:rsidP="008554CF">
      <w:pPr>
        <w:pStyle w:val="c9"/>
        <w:spacing w:before="0" w:after="0"/>
        <w:jc w:val="both"/>
        <w:rPr>
          <w:rStyle w:val="c8"/>
          <w:b/>
          <w:sz w:val="28"/>
          <w:szCs w:val="28"/>
        </w:rPr>
      </w:pPr>
    </w:p>
    <w:p w:rsidR="008554CF" w:rsidRPr="000217E9" w:rsidRDefault="008554CF" w:rsidP="008554CF">
      <w:pPr>
        <w:pStyle w:val="c9"/>
        <w:spacing w:before="0" w:after="0"/>
        <w:jc w:val="both"/>
        <w:rPr>
          <w:rStyle w:val="c8"/>
          <w:b/>
          <w:sz w:val="28"/>
          <w:szCs w:val="28"/>
        </w:rPr>
      </w:pPr>
      <w:r w:rsidRPr="000217E9">
        <w:rPr>
          <w:rStyle w:val="c8"/>
          <w:b/>
          <w:sz w:val="28"/>
          <w:szCs w:val="28"/>
        </w:rPr>
        <w:lastRenderedPageBreak/>
        <w:t>1.2. Цели и задачи</w:t>
      </w:r>
    </w:p>
    <w:p w:rsidR="008554CF" w:rsidRPr="000217E9" w:rsidRDefault="008554CF" w:rsidP="008554CF">
      <w:pPr>
        <w:pStyle w:val="c9"/>
        <w:spacing w:before="0" w:after="0"/>
        <w:jc w:val="both"/>
        <w:rPr>
          <w:rStyle w:val="c8"/>
          <w:sz w:val="28"/>
          <w:szCs w:val="28"/>
        </w:rPr>
      </w:pPr>
    </w:p>
    <w:p w:rsidR="008554CF" w:rsidRPr="000217E9" w:rsidRDefault="008554CF" w:rsidP="008554CF">
      <w:pPr>
        <w:spacing w:after="0" w:line="240" w:lineRule="auto"/>
        <w:ind w:firstLine="709"/>
        <w:jc w:val="both"/>
        <w:rPr>
          <w:rStyle w:val="c8"/>
          <w:rFonts w:ascii="Times New Roman" w:eastAsia="Times New Roman" w:hAnsi="Times New Roman" w:cs="Times New Roman"/>
          <w:b/>
          <w:sz w:val="28"/>
          <w:szCs w:val="28"/>
        </w:rPr>
      </w:pPr>
      <w:r w:rsidRPr="000217E9">
        <w:rPr>
          <w:rStyle w:val="c8"/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 xml:space="preserve">Содействие формированию патриотизма и развития </w:t>
      </w:r>
      <w:proofErr w:type="gramStart"/>
      <w:r w:rsidRPr="000217E9">
        <w:rPr>
          <w:rFonts w:ascii="Times New Roman" w:hAnsi="Times New Roman" w:cs="Times New Roman"/>
          <w:sz w:val="28"/>
        </w:rPr>
        <w:t>ИКТ-компетенций</w:t>
      </w:r>
      <w:proofErr w:type="gramEnd"/>
      <w:r w:rsidRPr="000217E9">
        <w:rPr>
          <w:rFonts w:ascii="Times New Roman" w:hAnsi="Times New Roman" w:cs="Times New Roman"/>
          <w:sz w:val="28"/>
        </w:rPr>
        <w:t xml:space="preserve"> учащихся, путём создания виртуального музея.</w:t>
      </w:r>
    </w:p>
    <w:p w:rsidR="008554CF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0217E9">
        <w:rPr>
          <w:rFonts w:ascii="Times New Roman" w:hAnsi="Times New Roman" w:cs="Times New Roman"/>
          <w:b/>
          <w:sz w:val="28"/>
        </w:rPr>
        <w:t>Задачи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0217E9">
        <w:rPr>
          <w:rFonts w:ascii="Times New Roman" w:hAnsi="Times New Roman" w:cs="Times New Roman"/>
          <w:b/>
          <w:sz w:val="28"/>
        </w:rPr>
        <w:t>Предметные:</w:t>
      </w:r>
    </w:p>
    <w:p w:rsidR="008554CF" w:rsidRPr="000217E9" w:rsidRDefault="008554CF" w:rsidP="008554C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Обеспечить усвоение знаний по истории, в том числе и малой родины, и связанных с ней исторических личностей, событий;</w:t>
      </w:r>
    </w:p>
    <w:p w:rsidR="008554CF" w:rsidRPr="000217E9" w:rsidRDefault="008554CF" w:rsidP="008554C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Изучение основ исследовательской деятельности;</w:t>
      </w:r>
    </w:p>
    <w:p w:rsidR="008554CF" w:rsidRPr="000217E9" w:rsidRDefault="008554CF" w:rsidP="008554CF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Изучение основ ИКТ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217E9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0217E9">
        <w:rPr>
          <w:rFonts w:ascii="Times New Roman" w:hAnsi="Times New Roman" w:cs="Times New Roman"/>
          <w:b/>
          <w:sz w:val="28"/>
        </w:rPr>
        <w:t>:</w:t>
      </w:r>
    </w:p>
    <w:p w:rsidR="008554CF" w:rsidRPr="000217E9" w:rsidRDefault="008554CF" w:rsidP="008554C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Развитие потребности к самостоятельному изучению отечественной истории; краеведения;</w:t>
      </w:r>
    </w:p>
    <w:p w:rsidR="008554CF" w:rsidRPr="000217E9" w:rsidRDefault="008554CF" w:rsidP="008554C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Интеллектуальное, творческое, эмоциональное развитие учащихся через исследовательскую деятельность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 w:rsidRPr="000217E9">
        <w:rPr>
          <w:rFonts w:ascii="Times New Roman" w:hAnsi="Times New Roman" w:cs="Times New Roman"/>
          <w:b/>
          <w:sz w:val="28"/>
        </w:rPr>
        <w:t>Личностные</w:t>
      </w:r>
    </w:p>
    <w:p w:rsidR="008554CF" w:rsidRPr="000217E9" w:rsidRDefault="008554CF" w:rsidP="008554C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Воспитание гуманизма, патриотизма, уважительного отношения к своей истории;</w:t>
      </w:r>
    </w:p>
    <w:p w:rsidR="008554CF" w:rsidRPr="000217E9" w:rsidRDefault="008554CF" w:rsidP="008554C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Воспитание речевой культуры школьников</w:t>
      </w:r>
    </w:p>
    <w:p w:rsidR="008554CF" w:rsidRDefault="008554CF" w:rsidP="008554CF">
      <w:pPr>
        <w:tabs>
          <w:tab w:val="left" w:pos="993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</w:rPr>
      </w:pPr>
    </w:p>
    <w:p w:rsidR="008554CF" w:rsidRPr="000217E9" w:rsidRDefault="008554CF" w:rsidP="008554CF">
      <w:pPr>
        <w:tabs>
          <w:tab w:val="left" w:pos="993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t xml:space="preserve">1.3. Содержание программы </w:t>
      </w:r>
    </w:p>
    <w:p w:rsidR="008554CF" w:rsidRPr="000217E9" w:rsidRDefault="008554CF" w:rsidP="008554CF">
      <w:pPr>
        <w:pStyle w:val="a4"/>
        <w:jc w:val="both"/>
        <w:rPr>
          <w:color w:val="000000"/>
          <w:sz w:val="28"/>
          <w:szCs w:val="28"/>
        </w:rPr>
      </w:pPr>
    </w:p>
    <w:p w:rsidR="008554CF" w:rsidRPr="000217E9" w:rsidRDefault="008554CF" w:rsidP="008554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8554CF" w:rsidRPr="008554CF" w:rsidRDefault="008554CF" w:rsidP="008554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t>«Виртуальный музей</w:t>
      </w:r>
      <w:proofErr w:type="gramStart"/>
      <w:r w:rsidRPr="000217E9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tbl>
      <w:tblPr>
        <w:tblpPr w:leftFromText="180" w:rightFromText="180" w:vertAnchor="page" w:horzAnchor="page" w:tblpX="712" w:tblpY="2555"/>
        <w:tblW w:w="109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5916"/>
        <w:gridCol w:w="831"/>
        <w:gridCol w:w="718"/>
        <w:gridCol w:w="782"/>
        <w:gridCol w:w="2156"/>
      </w:tblGrid>
      <w:tr w:rsidR="008554CF" w:rsidRPr="000217E9" w:rsidTr="00B15690">
        <w:trPr>
          <w:trHeight w:val="348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</w:rPr>
              <w:lastRenderedPageBreak/>
              <w:t> 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аттестации</w:t>
            </w:r>
          </w:p>
        </w:tc>
      </w:tr>
      <w:tr w:rsidR="008554CF" w:rsidRPr="000217E9" w:rsidTr="00B15690">
        <w:trPr>
          <w:trHeight w:val="424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</w:t>
            </w:r>
            <w:proofErr w:type="spellEnd"/>
          </w:p>
        </w:tc>
        <w:tc>
          <w:tcPr>
            <w:tcW w:w="2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54CF" w:rsidRPr="000217E9" w:rsidTr="00B15690">
        <w:trPr>
          <w:trHeight w:val="348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54CF" w:rsidRPr="000217E9" w:rsidTr="00B15690">
        <w:trPr>
          <w:trHeight w:val="4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Вводное занятие. Основные понятия и термины музееведения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439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Роль музея в жизни человека. Основные социальные функции музеев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4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Школьный виртуальный краеведческий музей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554CF" w:rsidRPr="000217E9" w:rsidTr="00B15690">
        <w:trPr>
          <w:trHeight w:val="4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Фонды музея. Знакомство с фондами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554CF" w:rsidRPr="000217E9" w:rsidTr="00B15690">
        <w:trPr>
          <w:trHeight w:val="4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Музейная экспозиция и её виды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439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Поисково-исследовательская и научная деятельность музея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45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Практическая работа. Пополнение фонда музея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554CF" w:rsidRPr="000217E9" w:rsidTr="00B15690">
        <w:trPr>
          <w:trHeight w:val="51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Выставочная деятельность музея. Классификация выставок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554CF" w:rsidRPr="000217E9" w:rsidTr="00B15690">
        <w:trPr>
          <w:trHeight w:val="51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54CF" w:rsidRPr="000217E9" w:rsidRDefault="008554CF" w:rsidP="00B15690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554CF" w:rsidRPr="000217E9" w:rsidRDefault="008554CF" w:rsidP="00B1569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Культурно-образовательная деятельность музея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</w:tbl>
    <w:p w:rsidR="008554CF" w:rsidRPr="000217E9" w:rsidRDefault="008554CF" w:rsidP="008554CF">
      <w:pPr>
        <w:pStyle w:val="c5"/>
        <w:spacing w:before="0" w:after="0"/>
        <w:ind w:firstLine="709"/>
        <w:jc w:val="both"/>
        <w:rPr>
          <w:b/>
          <w:sz w:val="28"/>
          <w:szCs w:val="28"/>
        </w:rPr>
      </w:pPr>
      <w:r w:rsidRPr="000217E9">
        <w:rPr>
          <w:rStyle w:val="c8"/>
          <w:b/>
          <w:sz w:val="28"/>
          <w:szCs w:val="28"/>
        </w:rPr>
        <w:t>Содержание учебного плана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 xml:space="preserve"> Вводное занятие. Основные понятия и термины музееведения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Цели и задачи занятий по программе «Виртуальный музей». Основные понятия и термины в музейном деле (музей, вер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нисаж, выставка, фонды, экскурсия, экспозиция и др.). Становление и развитие государственно-общественной системы музейного дела. Опыт успешной деятельности объединений, обучающихся в краеведческих музеях образовательных учреж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дений.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ознакомление с информацией в сети Интернет, поиск основных понятий и терминов музей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ного дела; составление словаря музейных терминов; викторина «Кто больше назовёт музейных терминов?»; составление крос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сворда на тему музея (совместно с родителями).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Что такое музей? Музееведение как научная дисциплина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lastRenderedPageBreak/>
        <w:t>Современное понимание термина «музееведение». Зако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нодательные акты, регулирующие музейное дело в Российс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кой Федерации. Положение о музее в образовательном учреж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дении. Устав самодеятельного объединения юных музееведов. Права и обязанности юных музееведов.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поиск в сети Интернет основ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ных законодательных актов, регламентирующих деятельность школьных музеев в России. Обсуждение и доработка устава объединения юных музееведов.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Роль музея в жизни человека. Основные социальные функции музеев</w:t>
      </w:r>
    </w:p>
    <w:p w:rsidR="008554CF" w:rsidRPr="000217E9" w:rsidRDefault="008554CF" w:rsidP="008554CF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Возникновение и становление музеев, их роль в жиз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ни человека. Понятие «социальный институт». Основные социальные функции музеев. Социальная функция школьного музея.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Школьный краеведческий музей на современном этапе развития. Структура краеведческого школьного музея и дея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тельность его подразделений.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обзорная экскурсия в краевед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ческий музей своего города или района; домашнее задание: по итогам экскурсии определить в своей рабочей тетради социальные функции музея.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История музейного дела за рубежом. Коллекционирование (от Античности до конца XVIII в.)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Начало коллекционирования древностей. Коллекциониро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вание в античную эпоху. Древняя Греция: святилища, храмы, пинакотеки. Общественные и частные собрания Древнего Рима. Коллекционирование в эпоху Средневековья (храмы и их сокровищницы; светские сокровищницы и частное кол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лекционирование).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Исторические предпосылки возникновения музеев. Каби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неты и галереи эпохи Возрождения (</w:t>
      </w:r>
      <w:proofErr w:type="spellStart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студиоло</w:t>
      </w:r>
      <w:proofErr w:type="spellEnd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 xml:space="preserve">, антикварии, кунсткамеры). </w:t>
      </w:r>
      <w:proofErr w:type="gramStart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Естественно-научные</w:t>
      </w:r>
      <w:proofErr w:type="gramEnd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 xml:space="preserve"> кабинеты XVI—XVII вв. Художественное коллекционирование в XVII в. Зарождение науки </w:t>
      </w:r>
      <w:proofErr w:type="spellStart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музеографии</w:t>
      </w:r>
      <w:proofErr w:type="spellEnd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Западноевропейские музеи в XVIII в. Формирование кон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цепции публичного музея. Музеи и картинные галереи Вели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кобритании, Германии, Австрии, Италии, Франции.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proofErr w:type="gramStart"/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просмотр видеофильмов об из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вестных музеях мира; поиск сайтов и знакомство через них с известными зарубежными собраниями (музеями); домашнее задание: подготовка совместно с родителями реферата (прое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ктная работа — презентационное сообщение об одном из известных зарубежных музеев (по выбору детей).</w:t>
      </w:r>
      <w:proofErr w:type="gramEnd"/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История музейного дела в России. Коллекционирование (конец XVII — первая половина XIX в.)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Первые музеи в России. Кабинеты и галереи конца XVII — первой четверти XVIII в. Кунсткамера в Санкт-Петербурге. Императорский музей Эрмитаж. Кабинеты учебных и науч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 xml:space="preserve">ных учреждений. Иркутский </w:t>
      </w:r>
      <w:proofErr w:type="spellStart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музеум</w:t>
      </w:r>
      <w:proofErr w:type="spellEnd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lastRenderedPageBreak/>
        <w:t>Коллекционирование в России в конце XVIII — первой половине XIX в.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просмотр видеофильмов об из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вестных музеях нашей страны; поиск сайтов и знакомство че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рез них с известными отечественными музейными собраниями; домашнее задание: самостоятельная подготовка проектной работы об одном из известных музеев России (по выбору детей), защита проекта.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Музейная сеть и классификация музеев. Школьный краеведческий музей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Музейная сеть и классификация музеев. Принципы клас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сификации музеев в Российской Федерации. Частные музеи и музеи, созданные на общественных началах. Взаимодей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ствие государственных музеев с частными и общественными.</w:t>
      </w:r>
    </w:p>
    <w:p w:rsidR="008554CF" w:rsidRPr="000217E9" w:rsidRDefault="008554CF" w:rsidP="008554CF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Школьный краеведческий музей как специфическая обра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зовательная среда развития, обучения и воспитания. Профили школьных музеев. Особенности деятельности школьного краеведческого музея. План работы школьного краеведческого музея (планы образовательной, экскурсионной, воспитательной, поисковой и научно-исследовательской работы). Отчёт о дея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тельности школьного музея.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участие в планировании дея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тельности школьного музея и составлении отчёта о выполне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нии плана работы.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Фонды музея. Работа с фондами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Определение понятий «фонды музея», «изучение музей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ных фондов», «музейный предмет», «экспонат», «артефакт» и др. Музейные предметы как основа работы школьного краеведческого музея. Научная организация фондов музеев. Состав и структура музейных фондов. Пополнение фондов школьного краеведческого музея. Использование фондов для организации выставочной работы и проведения экскурсий. Учёт фондов школьного музея. Принципы организации фон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довой работы в школьном краеведческом музее.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знакомство с фондами школь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ного краеведческого музея; составление учётной карточки экспоната школьного музея.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8. Музейная экспозиция и её виды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proofErr w:type="gramStart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Понятия «музейная экспозиция», «экспонат», «экспозици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онный материал», «тематическая структура», «экспозицион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 xml:space="preserve">ные комплексы» и др. Экспозиционные материалы (музейные предметы, копии, тексты, </w:t>
      </w:r>
      <w:proofErr w:type="spellStart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фонокомментарии</w:t>
      </w:r>
      <w:proofErr w:type="spellEnd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, указатели и др.).</w:t>
      </w:r>
      <w:proofErr w:type="gramEnd"/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Особенности экспозиций разных групп музеев (общеисто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рические музеи, исторические отделы краеведческих музеев, художественные музеи, этнографические музеи, музеи-запо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ведники, музеи под открытым небом и т. д.).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Экспозиции (постоянные и временные, тематические) в школьном краеведческом музее. Обновление экспозиций школьного краеведческого музея. Тематические экспозиции музея по учебным дисциплинам и к памятным датам.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участие в подготовке тематичес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кой экспозиции школьного музея по учебным дисциплинам (предметная неделя) и к памятной дате.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lastRenderedPageBreak/>
        <w:t>Поисково-исследовательская и научная деятельность музея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Музеи как современные научные и поисково-исследова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тельские центры. Основные направления научно-исследова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тельской деятельности: разработка научной концепции музея; комплектование фондов; изучение музейных предметов и коллекций; хранение и охрана фондов; реставрация, музейная педагогика, социально-психологические исследования; исследо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вания в области истории, теории и методики музейного дела.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Поисково-исследовательская деятельность школьного краеведческого музея.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участие в поисково-исследова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тельской деятельности школьного краеведческого музея в со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ответствии с тематикой и планом его деятельности; выполне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ние индивидуального поисково-исследовательского задания.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Выставочная деятельность музея. Классификация выставок</w:t>
      </w:r>
    </w:p>
    <w:p w:rsidR="008554CF" w:rsidRPr="000217E9" w:rsidRDefault="008554CF" w:rsidP="008554CF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Термины «выставка» и «выставочная деятельность музея». Задачи и функции выставки школьного краеведческого музея. Классификация выставок.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Организация выставок в школьном краеведческом музее (</w:t>
      </w:r>
      <w:proofErr w:type="gramStart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стационарные</w:t>
      </w:r>
      <w:proofErr w:type="gramEnd"/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, переносные или выездные).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участие в подготовке тематичес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кой выставки в школьном краеведческом музее; домашнее задание: посещение совместно с родителями выставки в своём городе или районе, составление паспорта выставки.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Культурно-образовательная деятельность музея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Культурно-образовательная деятельность музея и её основные формы. Цели, задачи и специфика культурно-образовательной деятельности музея. Основные требования: высокий теоретический и методический уровень, актуальность и занимательность, учёт возраста и интересов участников, опора на экспозицию.</w:t>
      </w:r>
    </w:p>
    <w:p w:rsidR="008554CF" w:rsidRPr="000217E9" w:rsidRDefault="008554CF" w:rsidP="008554CF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Экскурсия как основная форма образовательной деятель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softHyphen/>
        <w:t>ности. Объекты образовательных экскурсий. Особенности культурно-образовательной деятельности школьного музея.</w:t>
      </w:r>
    </w:p>
    <w:p w:rsidR="008554CF" w:rsidRPr="000217E9" w:rsidRDefault="008554CF" w:rsidP="008554CF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i/>
          <w:iCs/>
          <w:color w:val="010101"/>
          <w:sz w:val="28"/>
          <w:szCs w:val="24"/>
        </w:rPr>
        <w:t>Практическая работа: </w:t>
      </w:r>
      <w:r w:rsidRPr="000217E9">
        <w:rPr>
          <w:rFonts w:ascii="Times New Roman" w:eastAsia="Times New Roman" w:hAnsi="Times New Roman" w:cs="Times New Roman"/>
          <w:color w:val="010101"/>
          <w:sz w:val="28"/>
          <w:szCs w:val="24"/>
        </w:rPr>
        <w:t>выполнение индивидуальных поисково-исследовательских краеведческих заданий в ходе экскурсии в музей (поиск информации по интересующей проблеме на стендах экспозиции, формирование вопросов по проблеме для экскурсовода и т. д.).</w:t>
      </w:r>
    </w:p>
    <w:p w:rsidR="008554CF" w:rsidRPr="000217E9" w:rsidRDefault="008554CF" w:rsidP="008554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t>1.4. Планируемые результаты</w:t>
      </w:r>
    </w:p>
    <w:p w:rsidR="008554CF" w:rsidRPr="000217E9" w:rsidRDefault="008554CF" w:rsidP="008554C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8554CF" w:rsidRPr="000217E9" w:rsidRDefault="008554CF" w:rsidP="008554CF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8554CF" w:rsidRPr="000217E9" w:rsidRDefault="008554CF" w:rsidP="008554CF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освоение гуманистических традиций и ценностей современного общества, уважение прав и свобод человека;</w:t>
      </w:r>
    </w:p>
    <w:p w:rsidR="008554CF" w:rsidRPr="000217E9" w:rsidRDefault="008554CF" w:rsidP="008554CF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lastRenderedPageBreak/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 понимание культурного многообразия мира, уважение к культуре своего и других народов, толерантность.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17E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217E9">
        <w:rPr>
          <w:rFonts w:ascii="Times New Roman" w:hAnsi="Times New Roman" w:cs="Times New Roman"/>
          <w:b/>
          <w:sz w:val="28"/>
          <w:szCs w:val="28"/>
        </w:rPr>
        <w:t>:</w:t>
      </w:r>
    </w:p>
    <w:p w:rsidR="008554CF" w:rsidRPr="000217E9" w:rsidRDefault="008554CF" w:rsidP="008554CF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способность сознательно организовывать и регулировать свою деятельность.</w:t>
      </w:r>
    </w:p>
    <w:p w:rsidR="008554CF" w:rsidRPr="000217E9" w:rsidRDefault="008554CF" w:rsidP="008554CF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владение умениями работать с учебной и внешкольной информацией, использовать современные источники информации, в том числе материалы на электронных носителях;</w:t>
      </w:r>
    </w:p>
    <w:p w:rsidR="008554CF" w:rsidRPr="000217E9" w:rsidRDefault="008554CF" w:rsidP="008554CF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способность решать творческие задачи, представлять результаты своей деятельности в различных формах (проект, сообщение, презентация, реферат и др.)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8554CF" w:rsidRPr="000217E9" w:rsidRDefault="008554CF" w:rsidP="008554CF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работать с различными источниками краеведческой и музееведческой информации, самостоятельно добывать знания;</w:t>
      </w:r>
    </w:p>
    <w:p w:rsidR="008554CF" w:rsidRPr="000217E9" w:rsidRDefault="008554CF" w:rsidP="008554CF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работать с различными источниками краеведческой и музееведческой информации, самостоятельно добывать знания;</w:t>
      </w:r>
    </w:p>
    <w:p w:rsidR="008554CF" w:rsidRPr="000217E9" w:rsidRDefault="008554CF" w:rsidP="008554CF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применять полученные знания на практике;</w:t>
      </w:r>
    </w:p>
    <w:p w:rsidR="008554CF" w:rsidRPr="000217E9" w:rsidRDefault="008554CF" w:rsidP="008554CF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свободно ориентироваться в музейной терминологии;</w:t>
      </w:r>
    </w:p>
    <w:p w:rsidR="008554CF" w:rsidRPr="000217E9" w:rsidRDefault="008554CF" w:rsidP="00855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7E9">
        <w:rPr>
          <w:rFonts w:ascii="Times New Roman" w:eastAsia="Times New Roman" w:hAnsi="Times New Roman" w:cs="Times New Roman"/>
          <w:b/>
          <w:sz w:val="28"/>
          <w:szCs w:val="28"/>
        </w:rPr>
        <w:t>Раздел 2. «Комплекс организационно-педагогических условий»</w:t>
      </w:r>
    </w:p>
    <w:p w:rsidR="008554CF" w:rsidRPr="000217E9" w:rsidRDefault="008554CF" w:rsidP="00855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4CF" w:rsidRPr="000217E9" w:rsidRDefault="008554CF" w:rsidP="008554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217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Календарный учебный график.</w:t>
      </w:r>
    </w:p>
    <w:p w:rsidR="008554CF" w:rsidRPr="000217E9" w:rsidRDefault="008554CF" w:rsidP="008554CF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7E9">
        <w:rPr>
          <w:rFonts w:ascii="Times New Roman" w:hAnsi="Times New Roman" w:cs="Times New Roman"/>
          <w:color w:val="000000"/>
          <w:sz w:val="28"/>
          <w:szCs w:val="28"/>
        </w:rPr>
        <w:t>Количество учебных недель – 36;</w:t>
      </w:r>
    </w:p>
    <w:p w:rsidR="008554CF" w:rsidRPr="000217E9" w:rsidRDefault="008554CF" w:rsidP="008554CF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7E9">
        <w:rPr>
          <w:rFonts w:ascii="Times New Roman" w:hAnsi="Times New Roman" w:cs="Times New Roman"/>
          <w:color w:val="000000"/>
          <w:sz w:val="28"/>
          <w:szCs w:val="28"/>
        </w:rPr>
        <w:t>Количество учебных дней – 2 час в неделю;</w:t>
      </w:r>
    </w:p>
    <w:p w:rsidR="008554CF" w:rsidRPr="000217E9" w:rsidRDefault="008554CF" w:rsidP="008554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17E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долгосрочной программе «Виртуальный музей</w:t>
      </w:r>
      <w:proofErr w:type="gramStart"/>
      <w:r w:rsidRPr="000217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.» </w:t>
      </w:r>
      <w:proofErr w:type="gramEnd"/>
      <w:r w:rsidRPr="000217E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с 1 октября по 30 апреля.</w:t>
      </w:r>
    </w:p>
    <w:tbl>
      <w:tblPr>
        <w:tblpPr w:leftFromText="180" w:rightFromText="180" w:vertAnchor="text" w:horzAnchor="margin" w:tblpXSpec="center" w:tblpY="41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772"/>
        <w:gridCol w:w="2192"/>
        <w:gridCol w:w="1679"/>
        <w:gridCol w:w="1984"/>
        <w:gridCol w:w="1843"/>
      </w:tblGrid>
      <w:tr w:rsidR="008554CF" w:rsidRPr="000217E9" w:rsidTr="00B15690">
        <w:trPr>
          <w:trHeight w:val="1550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21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21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/п, дата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Раздел, тема занятия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 занятия</w:t>
            </w:r>
          </w:p>
        </w:tc>
        <w:tc>
          <w:tcPr>
            <w:tcW w:w="1679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Общее кол-во часов.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контроля</w:t>
            </w:r>
          </w:p>
        </w:tc>
      </w:tr>
      <w:tr w:rsidR="008554CF" w:rsidRPr="000217E9" w:rsidTr="00B15690">
        <w:trPr>
          <w:trHeight w:val="797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Вводное занятие. Основные понятия и термины музееведения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Теоретическое занятие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554CF" w:rsidRPr="000217E9" w:rsidTr="00B15690">
        <w:trPr>
          <w:trHeight w:val="857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Роль музея в жизни человека. Основные социальные функции музеев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Комбинированное занятие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4ч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Теоретическое занятие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</w:tr>
      <w:tr w:rsidR="008554CF" w:rsidRPr="000217E9" w:rsidTr="00B15690">
        <w:trPr>
          <w:trHeight w:val="589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Школьный виртуальный краеведческий музей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Комбинированное занятие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10ч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797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Фонды музея. Знакомство с фондами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Комбинированное занятие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10ч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Индивидуальный опрос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914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Музейная экспозиция и её виды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12ч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Опрос,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1679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Поисково-исследовательская и научная деятельность музея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14ч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Опрос,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405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Практическая работа. Пополнение фонда музея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8ч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Опрос,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405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Выставочная деятельность музея. Классификация выставок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8ч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Опрос,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Педагогическое наблюдение</w:t>
            </w:r>
          </w:p>
        </w:tc>
      </w:tr>
      <w:tr w:rsidR="008554CF" w:rsidRPr="000217E9" w:rsidTr="00B15690">
        <w:trPr>
          <w:trHeight w:val="405"/>
        </w:trPr>
        <w:tc>
          <w:tcPr>
            <w:tcW w:w="986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72" w:type="dxa"/>
            <w:shd w:val="clear" w:color="auto" w:fill="auto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hAnsi="Times New Roman" w:cs="Times New Roman"/>
                <w:sz w:val="28"/>
                <w:szCs w:val="24"/>
              </w:rPr>
              <w:t>Культурно-образовательная деятельность музея</w:t>
            </w:r>
          </w:p>
        </w:tc>
        <w:tc>
          <w:tcPr>
            <w:tcW w:w="2192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Комбинированное занятие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554CF" w:rsidRPr="000217E9" w:rsidRDefault="008554CF" w:rsidP="00B156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8"/>
              </w:rPr>
              <w:t>4ч</w:t>
            </w:r>
          </w:p>
        </w:tc>
        <w:tc>
          <w:tcPr>
            <w:tcW w:w="1984" w:type="dxa"/>
            <w:shd w:val="clear" w:color="auto" w:fill="auto"/>
          </w:tcPr>
          <w:p w:rsidR="008554CF" w:rsidRPr="000217E9" w:rsidRDefault="008554CF" w:rsidP="00B15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аудитория</w:t>
            </w:r>
          </w:p>
        </w:tc>
        <w:tc>
          <w:tcPr>
            <w:tcW w:w="1843" w:type="dxa"/>
            <w:shd w:val="clear" w:color="auto" w:fill="auto"/>
          </w:tcPr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Индивидуальный опрос</w:t>
            </w:r>
          </w:p>
          <w:p w:rsidR="008554CF" w:rsidRPr="000217E9" w:rsidRDefault="008554CF" w:rsidP="00B15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0217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Педагогическое наблюдение</w:t>
            </w:r>
          </w:p>
        </w:tc>
      </w:tr>
    </w:tbl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554CF" w:rsidRDefault="008554CF" w:rsidP="00855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4CF" w:rsidRDefault="008554CF" w:rsidP="00855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4CF" w:rsidRDefault="008554CF" w:rsidP="00855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4CF" w:rsidRPr="000217E9" w:rsidRDefault="008554CF" w:rsidP="00855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7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Условия реализации программы</w:t>
      </w:r>
    </w:p>
    <w:p w:rsidR="008554CF" w:rsidRPr="000217E9" w:rsidRDefault="008554CF" w:rsidP="00855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7415"/>
        <w:gridCol w:w="1735"/>
      </w:tblGrid>
      <w:tr w:rsidR="008554CF" w:rsidRPr="000217E9" w:rsidTr="00B15690">
        <w:trPr>
          <w:trHeight w:val="696"/>
        </w:trPr>
        <w:tc>
          <w:tcPr>
            <w:tcW w:w="541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741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Наименование объектов и средств  материально-технического обеспечения</w:t>
            </w:r>
          </w:p>
        </w:tc>
        <w:tc>
          <w:tcPr>
            <w:tcW w:w="173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Количество </w:t>
            </w:r>
          </w:p>
        </w:tc>
      </w:tr>
      <w:tr w:rsidR="008554CF" w:rsidRPr="000217E9" w:rsidTr="00B15690">
        <w:trPr>
          <w:trHeight w:val="348"/>
        </w:trPr>
        <w:tc>
          <w:tcPr>
            <w:tcW w:w="541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741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Ноутбук</w:t>
            </w:r>
          </w:p>
        </w:tc>
        <w:tc>
          <w:tcPr>
            <w:tcW w:w="173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54CF" w:rsidRPr="000217E9" w:rsidTr="00B15690">
        <w:trPr>
          <w:trHeight w:val="365"/>
        </w:trPr>
        <w:tc>
          <w:tcPr>
            <w:tcW w:w="541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741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Мультимедийный проектор</w:t>
            </w:r>
          </w:p>
        </w:tc>
        <w:tc>
          <w:tcPr>
            <w:tcW w:w="173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54CF" w:rsidRPr="000217E9" w:rsidTr="00B15690">
        <w:trPr>
          <w:trHeight w:val="348"/>
        </w:trPr>
        <w:tc>
          <w:tcPr>
            <w:tcW w:w="541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741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Экспозиционный экран</w:t>
            </w:r>
          </w:p>
        </w:tc>
        <w:tc>
          <w:tcPr>
            <w:tcW w:w="173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54CF" w:rsidRPr="000217E9" w:rsidTr="00B15690">
        <w:trPr>
          <w:trHeight w:val="696"/>
        </w:trPr>
        <w:tc>
          <w:tcPr>
            <w:tcW w:w="541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741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Классная доска с набором приспособлений для крепления таблиц, плакатов и картинок</w:t>
            </w:r>
          </w:p>
        </w:tc>
        <w:tc>
          <w:tcPr>
            <w:tcW w:w="173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54CF" w:rsidRPr="000217E9" w:rsidTr="00B15690">
        <w:trPr>
          <w:trHeight w:val="348"/>
        </w:trPr>
        <w:tc>
          <w:tcPr>
            <w:tcW w:w="541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741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Стенд для размещения творческих работ учащихся</w:t>
            </w:r>
          </w:p>
        </w:tc>
        <w:tc>
          <w:tcPr>
            <w:tcW w:w="173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54CF" w:rsidRPr="000217E9" w:rsidTr="00B15690">
        <w:trPr>
          <w:trHeight w:val="365"/>
        </w:trPr>
        <w:tc>
          <w:tcPr>
            <w:tcW w:w="541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741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Стол учительский с тумбой</w:t>
            </w:r>
          </w:p>
        </w:tc>
        <w:tc>
          <w:tcPr>
            <w:tcW w:w="173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8554CF" w:rsidRPr="000217E9" w:rsidTr="00B15690">
        <w:trPr>
          <w:trHeight w:val="348"/>
        </w:trPr>
        <w:tc>
          <w:tcPr>
            <w:tcW w:w="541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7</w:t>
            </w:r>
          </w:p>
        </w:tc>
        <w:tc>
          <w:tcPr>
            <w:tcW w:w="741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Ученические столы двухместные с комплектом стульев</w:t>
            </w:r>
          </w:p>
        </w:tc>
        <w:tc>
          <w:tcPr>
            <w:tcW w:w="1735" w:type="dxa"/>
          </w:tcPr>
          <w:p w:rsidR="008554CF" w:rsidRPr="000217E9" w:rsidRDefault="008554CF" w:rsidP="00B1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217E9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</w:tr>
    </w:tbl>
    <w:p w:rsidR="008554CF" w:rsidRPr="000217E9" w:rsidRDefault="008554CF" w:rsidP="008554CF">
      <w:pPr>
        <w:pStyle w:val="a4"/>
        <w:shd w:val="clear" w:color="auto" w:fill="FFFFFF"/>
        <w:jc w:val="both"/>
        <w:rPr>
          <w:b/>
          <w:sz w:val="28"/>
          <w:szCs w:val="28"/>
        </w:rPr>
      </w:pPr>
    </w:p>
    <w:p w:rsidR="008554CF" w:rsidRPr="000217E9" w:rsidRDefault="008554CF" w:rsidP="008554CF">
      <w:pPr>
        <w:pStyle w:val="a4"/>
        <w:shd w:val="clear" w:color="auto" w:fill="FFFFFF"/>
        <w:jc w:val="both"/>
        <w:rPr>
          <w:b/>
          <w:sz w:val="28"/>
          <w:szCs w:val="28"/>
        </w:rPr>
      </w:pPr>
      <w:r w:rsidRPr="000217E9">
        <w:rPr>
          <w:b/>
          <w:sz w:val="28"/>
          <w:szCs w:val="28"/>
        </w:rPr>
        <w:t xml:space="preserve">Кадровое обеспечение 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Реализацию программы обеспечивает педагог дополнительного образования</w:t>
      </w:r>
    </w:p>
    <w:p w:rsidR="008554CF" w:rsidRPr="000217E9" w:rsidRDefault="008554CF" w:rsidP="008554C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:rsidR="008554CF" w:rsidRPr="000217E9" w:rsidRDefault="008554CF" w:rsidP="008554CF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 xml:space="preserve">В образовательной программе предусмотрены такие </w:t>
      </w:r>
      <w:r w:rsidRPr="000217E9">
        <w:rPr>
          <w:rFonts w:ascii="Times New Roman" w:hAnsi="Times New Roman" w:cs="Times New Roman"/>
          <w:b/>
          <w:bCs/>
          <w:sz w:val="28"/>
          <w:szCs w:val="28"/>
        </w:rPr>
        <w:t>виды контроля</w:t>
      </w:r>
      <w:r w:rsidRPr="000217E9">
        <w:rPr>
          <w:rFonts w:ascii="Times New Roman" w:hAnsi="Times New Roman" w:cs="Times New Roman"/>
          <w:sz w:val="28"/>
          <w:szCs w:val="28"/>
        </w:rPr>
        <w:t>:</w:t>
      </w:r>
    </w:p>
    <w:p w:rsidR="008554CF" w:rsidRPr="000217E9" w:rsidRDefault="008554CF" w:rsidP="008554CF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7E9">
        <w:rPr>
          <w:rFonts w:ascii="Times New Roman" w:hAnsi="Times New Roman" w:cs="Times New Roman"/>
          <w:b/>
          <w:bCs/>
          <w:sz w:val="28"/>
          <w:szCs w:val="28"/>
        </w:rPr>
        <w:t>входной</w:t>
      </w:r>
      <w:proofErr w:type="gramEnd"/>
      <w:r w:rsidRPr="000217E9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0217E9">
        <w:rPr>
          <w:rFonts w:ascii="Times New Roman" w:hAnsi="Times New Roman" w:cs="Times New Roman"/>
          <w:bCs/>
          <w:sz w:val="28"/>
          <w:szCs w:val="28"/>
        </w:rPr>
        <w:t>проверка знаний на начальном этапе обучения);</w:t>
      </w:r>
    </w:p>
    <w:p w:rsidR="008554CF" w:rsidRPr="000217E9" w:rsidRDefault="008554CF" w:rsidP="008554CF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7E9">
        <w:rPr>
          <w:rFonts w:ascii="Times New Roman" w:hAnsi="Times New Roman" w:cs="Times New Roman"/>
          <w:b/>
          <w:bCs/>
          <w:sz w:val="28"/>
          <w:szCs w:val="28"/>
        </w:rPr>
        <w:t>текущий</w:t>
      </w:r>
      <w:proofErr w:type="gramEnd"/>
      <w:r w:rsidRPr="000217E9">
        <w:rPr>
          <w:rFonts w:ascii="Times New Roman" w:hAnsi="Times New Roman" w:cs="Times New Roman"/>
          <w:sz w:val="28"/>
          <w:szCs w:val="28"/>
        </w:rPr>
        <w:t xml:space="preserve"> (проверка знаний, умений, навыков процессе занятия, устным или практическим опросом);</w:t>
      </w:r>
    </w:p>
    <w:p w:rsidR="008554CF" w:rsidRPr="000217E9" w:rsidRDefault="008554CF" w:rsidP="008554CF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217E9">
        <w:rPr>
          <w:rFonts w:ascii="Times New Roman" w:hAnsi="Times New Roman" w:cs="Times New Roman"/>
          <w:b/>
          <w:bCs/>
          <w:sz w:val="28"/>
          <w:szCs w:val="28"/>
        </w:rPr>
        <w:t>тематический</w:t>
      </w:r>
      <w:proofErr w:type="gramEnd"/>
      <w:r w:rsidRPr="000217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7E9">
        <w:rPr>
          <w:rFonts w:ascii="Times New Roman" w:hAnsi="Times New Roman" w:cs="Times New Roman"/>
          <w:sz w:val="28"/>
          <w:szCs w:val="28"/>
        </w:rPr>
        <w:t>(проверка путем блиц-опроса или творческого задания);</w:t>
      </w:r>
    </w:p>
    <w:p w:rsidR="008554CF" w:rsidRPr="000217E9" w:rsidRDefault="008554CF" w:rsidP="008554CF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b/>
          <w:bCs/>
          <w:sz w:val="28"/>
          <w:szCs w:val="28"/>
        </w:rPr>
        <w:t>индивидуальная проверка</w:t>
      </w:r>
      <w:r w:rsidRPr="000217E9">
        <w:rPr>
          <w:rFonts w:ascii="Times New Roman" w:hAnsi="Times New Roman" w:cs="Times New Roman"/>
          <w:sz w:val="28"/>
          <w:szCs w:val="28"/>
        </w:rPr>
        <w:t xml:space="preserve"> (выполнение импровизационного задания, индивидуальное исполнение);</w:t>
      </w:r>
    </w:p>
    <w:p w:rsidR="008554CF" w:rsidRPr="000217E9" w:rsidRDefault="008554CF" w:rsidP="008554CF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8554CF" w:rsidRPr="000217E9" w:rsidRDefault="008554CF" w:rsidP="008554CF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E9">
        <w:rPr>
          <w:rFonts w:ascii="Times New Roman" w:hAnsi="Times New Roman" w:cs="Times New Roman"/>
          <w:b/>
          <w:sz w:val="28"/>
          <w:szCs w:val="28"/>
        </w:rPr>
        <w:t>2.4.  Оценочные материалы</w:t>
      </w:r>
    </w:p>
    <w:p w:rsidR="008554CF" w:rsidRPr="000217E9" w:rsidRDefault="008554CF" w:rsidP="008554C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0217E9">
        <w:rPr>
          <w:rFonts w:ascii="Times New Roman" w:eastAsia="Times New Roman" w:hAnsi="Times New Roman" w:cs="Times New Roman"/>
          <w:sz w:val="28"/>
          <w:szCs w:val="24"/>
        </w:rPr>
        <w:t xml:space="preserve">Данная программа предполагает вводное и итоговое тестирование учащихся. Оценивание уровня </w:t>
      </w:r>
      <w:proofErr w:type="spellStart"/>
      <w:r w:rsidRPr="000217E9">
        <w:rPr>
          <w:rFonts w:ascii="Times New Roman" w:eastAsia="Times New Roman" w:hAnsi="Times New Roman" w:cs="Times New Roman"/>
          <w:sz w:val="28"/>
          <w:szCs w:val="24"/>
        </w:rPr>
        <w:t>обученности</w:t>
      </w:r>
      <w:proofErr w:type="spellEnd"/>
      <w:r w:rsidRPr="000217E9">
        <w:rPr>
          <w:rFonts w:ascii="Times New Roman" w:eastAsia="Times New Roman" w:hAnsi="Times New Roman" w:cs="Times New Roman"/>
          <w:sz w:val="28"/>
          <w:szCs w:val="24"/>
        </w:rPr>
        <w:t xml:space="preserve"> школьников проводится также посредством естественно-педагогического наблюдения за выполнением творческих заданий, их презентации и последующей рефлексии. </w:t>
      </w:r>
    </w:p>
    <w:p w:rsidR="008554CF" w:rsidRPr="000217E9" w:rsidRDefault="008554CF" w:rsidP="008554CF">
      <w:pPr>
        <w:pStyle w:val="western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0217E9">
        <w:rPr>
          <w:b/>
          <w:bCs/>
          <w:sz w:val="28"/>
          <w:szCs w:val="28"/>
        </w:rPr>
        <w:t>2.5.  Методические материалы.</w:t>
      </w:r>
    </w:p>
    <w:p w:rsidR="008554CF" w:rsidRPr="000217E9" w:rsidRDefault="008554CF" w:rsidP="008554CF">
      <w:pPr>
        <w:pStyle w:val="western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0217E9">
        <w:rPr>
          <w:b/>
          <w:bCs/>
          <w:sz w:val="28"/>
          <w:szCs w:val="28"/>
        </w:rPr>
        <w:t xml:space="preserve">особенности организации образовательного процесса </w:t>
      </w:r>
      <w:proofErr w:type="gramStart"/>
      <w:r w:rsidRPr="000217E9">
        <w:rPr>
          <w:b/>
          <w:bCs/>
          <w:sz w:val="28"/>
          <w:szCs w:val="28"/>
        </w:rPr>
        <w:t>–</w:t>
      </w:r>
      <w:r w:rsidRPr="000217E9">
        <w:rPr>
          <w:bCs/>
          <w:sz w:val="28"/>
          <w:szCs w:val="28"/>
        </w:rPr>
        <w:t>з</w:t>
      </w:r>
      <w:proofErr w:type="gramEnd"/>
      <w:r w:rsidRPr="000217E9">
        <w:rPr>
          <w:bCs/>
          <w:sz w:val="28"/>
          <w:szCs w:val="28"/>
        </w:rPr>
        <w:t xml:space="preserve">анятия по программе проводятся в </w:t>
      </w:r>
      <w:r w:rsidRPr="000217E9">
        <w:rPr>
          <w:b/>
          <w:bCs/>
          <w:sz w:val="28"/>
          <w:szCs w:val="28"/>
        </w:rPr>
        <w:t>очно-заочной (дистанционной) форме.</w:t>
      </w:r>
    </w:p>
    <w:p w:rsidR="008554CF" w:rsidRPr="000217E9" w:rsidRDefault="008554CF" w:rsidP="008554CF">
      <w:pPr>
        <w:pStyle w:val="western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0217E9">
        <w:rPr>
          <w:b/>
          <w:bCs/>
          <w:sz w:val="28"/>
          <w:szCs w:val="28"/>
        </w:rPr>
        <w:t>Методы обучения:</w:t>
      </w:r>
    </w:p>
    <w:p w:rsidR="008554CF" w:rsidRPr="000217E9" w:rsidRDefault="008554CF" w:rsidP="008554CF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7E9">
        <w:rPr>
          <w:sz w:val="28"/>
          <w:szCs w:val="28"/>
        </w:rPr>
        <w:t>Для успешной реализации программы и достижения положительных результатов у воспитанников предполагается применять следующие методы работы:</w:t>
      </w:r>
    </w:p>
    <w:p w:rsidR="008554CF" w:rsidRPr="000217E9" w:rsidRDefault="008554CF" w:rsidP="008554CF">
      <w:pPr>
        <w:pStyle w:val="a4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0217E9">
        <w:rPr>
          <w:sz w:val="28"/>
          <w:szCs w:val="28"/>
        </w:rPr>
        <w:t>видео материалы;</w:t>
      </w:r>
    </w:p>
    <w:p w:rsidR="008554CF" w:rsidRPr="000217E9" w:rsidRDefault="008554CF" w:rsidP="008554CF">
      <w:pPr>
        <w:pStyle w:val="a4"/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0217E9">
        <w:rPr>
          <w:sz w:val="28"/>
          <w:szCs w:val="28"/>
        </w:rPr>
        <w:t>книги и пособия;</w:t>
      </w:r>
    </w:p>
    <w:p w:rsidR="008554CF" w:rsidRPr="000217E9" w:rsidRDefault="008554CF" w:rsidP="008554CF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7E9">
        <w:rPr>
          <w:sz w:val="28"/>
          <w:szCs w:val="28"/>
        </w:rPr>
        <w:t xml:space="preserve">методы устного изложения учебного материала, </w:t>
      </w:r>
    </w:p>
    <w:p w:rsidR="008554CF" w:rsidRPr="000217E9" w:rsidRDefault="008554CF" w:rsidP="008554CF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7E9">
        <w:rPr>
          <w:sz w:val="28"/>
          <w:szCs w:val="28"/>
        </w:rPr>
        <w:t>обсуждения изученного материала;</w:t>
      </w:r>
    </w:p>
    <w:p w:rsidR="008554CF" w:rsidRPr="000217E9" w:rsidRDefault="008554CF" w:rsidP="008554CF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7E9">
        <w:rPr>
          <w:sz w:val="28"/>
          <w:szCs w:val="28"/>
        </w:rPr>
        <w:t>методы беседы - стимулирующие работоспособность учеников, развивающих интерес к предмету;</w:t>
      </w:r>
    </w:p>
    <w:p w:rsidR="008554CF" w:rsidRPr="000217E9" w:rsidRDefault="008554CF" w:rsidP="008554CF">
      <w:pPr>
        <w:pStyle w:val="a4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0217E9">
        <w:rPr>
          <w:sz w:val="28"/>
          <w:szCs w:val="28"/>
        </w:rPr>
        <w:t>метод объяснения;</w:t>
      </w:r>
    </w:p>
    <w:p w:rsidR="008554CF" w:rsidRPr="000217E9" w:rsidRDefault="008554CF" w:rsidP="008554CF">
      <w:pPr>
        <w:pStyle w:val="western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7E9">
        <w:rPr>
          <w:sz w:val="28"/>
          <w:szCs w:val="28"/>
        </w:rPr>
        <w:t>метод умелого сочетания разных приемов и способов педагогического</w:t>
      </w:r>
    </w:p>
    <w:p w:rsidR="008554CF" w:rsidRPr="000217E9" w:rsidRDefault="008554CF" w:rsidP="008554CF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17E9">
        <w:rPr>
          <w:sz w:val="28"/>
          <w:szCs w:val="28"/>
        </w:rPr>
        <w:lastRenderedPageBreak/>
        <w:t xml:space="preserve">воздействия </w:t>
      </w:r>
    </w:p>
    <w:p w:rsidR="008554CF" w:rsidRPr="000217E9" w:rsidRDefault="008554CF" w:rsidP="008554CF">
      <w:pPr>
        <w:pStyle w:val="a4"/>
        <w:jc w:val="both"/>
        <w:rPr>
          <w:bCs/>
          <w:color w:val="333333"/>
          <w:sz w:val="28"/>
          <w:szCs w:val="28"/>
        </w:rPr>
      </w:pPr>
      <w:r w:rsidRPr="000217E9">
        <w:rPr>
          <w:b/>
          <w:bCs/>
          <w:color w:val="333333"/>
          <w:sz w:val="28"/>
          <w:szCs w:val="28"/>
        </w:rPr>
        <w:t>- формы организации образовательного процесса</w:t>
      </w:r>
      <w:r w:rsidRPr="000217E9">
        <w:rPr>
          <w:bCs/>
          <w:color w:val="333333"/>
          <w:sz w:val="28"/>
          <w:szCs w:val="28"/>
        </w:rPr>
        <w:t xml:space="preserve"> – индивидуально-групповая, и групповая.</w:t>
      </w:r>
    </w:p>
    <w:p w:rsidR="008554CF" w:rsidRPr="000217E9" w:rsidRDefault="008554CF" w:rsidP="008554CF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554CF" w:rsidRPr="000217E9" w:rsidRDefault="008554CF" w:rsidP="008554CF">
      <w:pPr>
        <w:shd w:val="clear" w:color="auto" w:fill="FFFFFF"/>
        <w:spacing w:after="0" w:line="240" w:lineRule="auto"/>
        <w:ind w:right="3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7E9">
        <w:rPr>
          <w:rFonts w:ascii="Times New Roman" w:eastAsia="Times New Roman" w:hAnsi="Times New Roman" w:cs="Times New Roman"/>
          <w:b/>
          <w:bCs/>
          <w:sz w:val="28"/>
          <w:szCs w:val="28"/>
        </w:rPr>
        <w:t>2.6. Список использованной литературы</w:t>
      </w:r>
      <w:r w:rsidRPr="000217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54CF" w:rsidRPr="000217E9" w:rsidRDefault="008554CF" w:rsidP="008554CF">
      <w:pPr>
        <w:shd w:val="clear" w:color="auto" w:fill="FFFFFF"/>
        <w:spacing w:after="0" w:line="240" w:lineRule="auto"/>
        <w:ind w:right="3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54CF" w:rsidRPr="000217E9" w:rsidRDefault="008554CF" w:rsidP="00855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7E9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 для педагога</w:t>
      </w:r>
    </w:p>
    <w:p w:rsidR="008554CF" w:rsidRPr="000217E9" w:rsidRDefault="008554CF" w:rsidP="008554CF">
      <w:pPr>
        <w:pStyle w:val="a5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А.А. Инджиев Виртуальные знакомства / А.А. Инджиев. - Москва: Огни, 2017. - 128 c.</w:t>
      </w:r>
    </w:p>
    <w:p w:rsidR="008554CF" w:rsidRPr="000217E9" w:rsidRDefault="008554CF" w:rsidP="008554CF">
      <w:pPr>
        <w:pStyle w:val="a5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E9">
        <w:rPr>
          <w:rFonts w:ascii="Times New Roman" w:hAnsi="Times New Roman" w:cs="Times New Roman"/>
          <w:sz w:val="28"/>
          <w:szCs w:val="28"/>
        </w:rPr>
        <w:t>А.В. Росляков Виртуальные частные сети. Основы построения и применения / А.В. Росляков. - М.: Эко-</w:t>
      </w:r>
      <w:proofErr w:type="spellStart"/>
      <w:r w:rsidRPr="000217E9">
        <w:rPr>
          <w:rFonts w:ascii="Times New Roman" w:hAnsi="Times New Roman" w:cs="Times New Roman"/>
          <w:sz w:val="28"/>
          <w:szCs w:val="28"/>
        </w:rPr>
        <w:t>Трендз</w:t>
      </w:r>
      <w:proofErr w:type="spellEnd"/>
      <w:r w:rsidRPr="000217E9">
        <w:rPr>
          <w:rFonts w:ascii="Times New Roman" w:hAnsi="Times New Roman" w:cs="Times New Roman"/>
          <w:sz w:val="28"/>
          <w:szCs w:val="28"/>
        </w:rPr>
        <w:t>, 2017. - 434 c.</w:t>
      </w:r>
    </w:p>
    <w:p w:rsidR="008554CF" w:rsidRPr="000217E9" w:rsidRDefault="008554CF" w:rsidP="008554CF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Т. А. Смирнова. Цифровые технологии в экспозиционном пространстве музея: современные тенденции и перспективы / Т. А. Смирнова. - (Информационные технологии) // Справочник руководителя учреждения культуры. – 2010</w:t>
      </w:r>
    </w:p>
    <w:p w:rsidR="008554CF" w:rsidRPr="000217E9" w:rsidRDefault="008554CF" w:rsidP="008554CF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217E9">
        <w:rPr>
          <w:rFonts w:ascii="Times New Roman" w:hAnsi="Times New Roman" w:cs="Times New Roman"/>
          <w:sz w:val="28"/>
        </w:rPr>
        <w:t>Лебедев А.В. Виртуальные музеи и виртуализация музея // Мир музея. - 2010.</w:t>
      </w:r>
    </w:p>
    <w:p w:rsidR="008744A8" w:rsidRPr="005A0C66" w:rsidRDefault="008744A8" w:rsidP="008554C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4A8" w:rsidRPr="005A0C66" w:rsidSect="005D59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5FFE"/>
    <w:multiLevelType w:val="hybridMultilevel"/>
    <w:tmpl w:val="A35A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53726"/>
    <w:multiLevelType w:val="multilevel"/>
    <w:tmpl w:val="A61285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EBE71C4"/>
    <w:multiLevelType w:val="multilevel"/>
    <w:tmpl w:val="819A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03A12"/>
    <w:multiLevelType w:val="hybridMultilevel"/>
    <w:tmpl w:val="E32A8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23FE3"/>
    <w:multiLevelType w:val="hybridMultilevel"/>
    <w:tmpl w:val="44A6F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57ECD"/>
    <w:multiLevelType w:val="multilevel"/>
    <w:tmpl w:val="7F3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4B6E1A"/>
    <w:multiLevelType w:val="hybridMultilevel"/>
    <w:tmpl w:val="7770A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0510D"/>
    <w:multiLevelType w:val="hybridMultilevel"/>
    <w:tmpl w:val="843E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2D702E"/>
    <w:multiLevelType w:val="multilevel"/>
    <w:tmpl w:val="C17A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8D75A1"/>
    <w:multiLevelType w:val="hybridMultilevel"/>
    <w:tmpl w:val="ED3E2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D547E"/>
    <w:multiLevelType w:val="multilevel"/>
    <w:tmpl w:val="7916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195BC0"/>
    <w:multiLevelType w:val="multilevel"/>
    <w:tmpl w:val="2F4E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E82BD4"/>
    <w:multiLevelType w:val="hybridMultilevel"/>
    <w:tmpl w:val="1F30F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F324F"/>
    <w:multiLevelType w:val="hybridMultilevel"/>
    <w:tmpl w:val="71C2C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901BE2"/>
    <w:multiLevelType w:val="hybridMultilevel"/>
    <w:tmpl w:val="A730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14"/>
  </w:num>
  <w:num w:numId="6">
    <w:abstractNumId w:val="2"/>
  </w:num>
  <w:num w:numId="7">
    <w:abstractNumId w:val="4"/>
  </w:num>
  <w:num w:numId="8">
    <w:abstractNumId w:val="12"/>
  </w:num>
  <w:num w:numId="9">
    <w:abstractNumId w:val="13"/>
  </w:num>
  <w:num w:numId="10">
    <w:abstractNumId w:val="8"/>
  </w:num>
  <w:num w:numId="11">
    <w:abstractNumId w:val="5"/>
  </w:num>
  <w:num w:numId="12">
    <w:abstractNumId w:val="11"/>
  </w:num>
  <w:num w:numId="13">
    <w:abstractNumId w:val="10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51"/>
    <w:rsid w:val="00071DEA"/>
    <w:rsid w:val="001044D4"/>
    <w:rsid w:val="00241E52"/>
    <w:rsid w:val="00442151"/>
    <w:rsid w:val="00491387"/>
    <w:rsid w:val="005A0C66"/>
    <w:rsid w:val="005E67D4"/>
    <w:rsid w:val="007647E3"/>
    <w:rsid w:val="00840459"/>
    <w:rsid w:val="00853FA5"/>
    <w:rsid w:val="008554CF"/>
    <w:rsid w:val="008744A8"/>
    <w:rsid w:val="00AA296D"/>
    <w:rsid w:val="00AB1023"/>
    <w:rsid w:val="00AE3F4A"/>
    <w:rsid w:val="00BC3868"/>
    <w:rsid w:val="00C9663F"/>
    <w:rsid w:val="00D05296"/>
    <w:rsid w:val="00DE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55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554C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9">
    <w:name w:val="c9"/>
    <w:basedOn w:val="a"/>
    <w:rsid w:val="008554C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54CF"/>
  </w:style>
  <w:style w:type="paragraph" w:customStyle="1" w:styleId="c5">
    <w:name w:val="c5"/>
    <w:basedOn w:val="a"/>
    <w:rsid w:val="008554C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554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55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554C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9">
    <w:name w:val="c9"/>
    <w:basedOn w:val="a"/>
    <w:rsid w:val="008554C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54CF"/>
  </w:style>
  <w:style w:type="paragraph" w:customStyle="1" w:styleId="c5">
    <w:name w:val="c5"/>
    <w:basedOn w:val="a"/>
    <w:rsid w:val="008554C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554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2946</Words>
  <Characters>16795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Азат1</cp:lastModifiedBy>
  <cp:revision>2</cp:revision>
  <cp:lastPrinted>2025-09-29T19:34:00Z</cp:lastPrinted>
  <dcterms:created xsi:type="dcterms:W3CDTF">2025-09-29T19:36:00Z</dcterms:created>
  <dcterms:modified xsi:type="dcterms:W3CDTF">2025-09-29T19:36:00Z</dcterms:modified>
</cp:coreProperties>
</file>